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4C" w:rsidRDefault="0002744C" w:rsidP="00C13042">
      <w:pPr>
        <w:pStyle w:val="1"/>
        <w:spacing w:before="0" w:beforeAutospacing="0" w:after="0" w:afterAutospacing="0" w:line="312" w:lineRule="auto"/>
        <w:jc w:val="both"/>
        <w:rPr>
          <w:rFonts w:ascii="Arial" w:hAnsi="Arial" w:cs="Arial"/>
          <w:sz w:val="30"/>
          <w:szCs w:val="30"/>
          <w:u w:val="single"/>
        </w:rPr>
      </w:pPr>
      <w:r w:rsidRPr="00C13042">
        <w:rPr>
          <w:rFonts w:ascii="Arial" w:hAnsi="Arial" w:cs="Arial"/>
          <w:sz w:val="30"/>
          <w:szCs w:val="30"/>
          <w:u w:val="single"/>
        </w:rPr>
        <w:t xml:space="preserve">О </w:t>
      </w:r>
      <w:r w:rsidR="00C13042" w:rsidRPr="00C13042">
        <w:rPr>
          <w:rFonts w:ascii="Arial" w:hAnsi="Arial" w:cs="Arial"/>
          <w:sz w:val="30"/>
          <w:szCs w:val="30"/>
          <w:u w:val="single"/>
        </w:rPr>
        <w:t xml:space="preserve">представлении отчета </w:t>
      </w:r>
      <w:r w:rsidR="00C13042">
        <w:rPr>
          <w:rFonts w:ascii="Arial" w:hAnsi="Arial" w:cs="Arial"/>
          <w:sz w:val="30"/>
          <w:szCs w:val="30"/>
          <w:u w:val="single"/>
        </w:rPr>
        <w:t>по</w:t>
      </w:r>
      <w:r w:rsidR="00C13042" w:rsidRPr="00C13042">
        <w:rPr>
          <w:rFonts w:ascii="Arial" w:hAnsi="Arial" w:cs="Arial"/>
          <w:sz w:val="30"/>
          <w:szCs w:val="30"/>
          <w:u w:val="single"/>
        </w:rPr>
        <w:t xml:space="preserve"> перевода</w:t>
      </w:r>
      <w:r w:rsidR="00C13042">
        <w:rPr>
          <w:rFonts w:ascii="Arial" w:hAnsi="Arial" w:cs="Arial"/>
          <w:sz w:val="30"/>
          <w:szCs w:val="30"/>
          <w:u w:val="single"/>
        </w:rPr>
        <w:t>м</w:t>
      </w:r>
      <w:r w:rsidR="00C13042" w:rsidRPr="00C13042">
        <w:rPr>
          <w:rFonts w:ascii="Arial" w:hAnsi="Arial" w:cs="Arial"/>
          <w:sz w:val="30"/>
          <w:szCs w:val="30"/>
          <w:u w:val="single"/>
        </w:rPr>
        <w:t xml:space="preserve"> денежных средств посредством </w:t>
      </w:r>
      <w:r w:rsidR="00C13042">
        <w:rPr>
          <w:rFonts w:ascii="Arial" w:hAnsi="Arial" w:cs="Arial"/>
          <w:sz w:val="30"/>
          <w:szCs w:val="30"/>
          <w:u w:val="single"/>
        </w:rPr>
        <w:t xml:space="preserve">иностранных </w:t>
      </w:r>
      <w:r w:rsidRPr="00C13042">
        <w:rPr>
          <w:rFonts w:ascii="Arial" w:hAnsi="Arial" w:cs="Arial"/>
          <w:sz w:val="30"/>
          <w:szCs w:val="30"/>
          <w:u w:val="single"/>
        </w:rPr>
        <w:t xml:space="preserve">электронных </w:t>
      </w:r>
      <w:r w:rsidR="00C13042">
        <w:rPr>
          <w:rFonts w:ascii="Arial" w:hAnsi="Arial" w:cs="Arial"/>
          <w:sz w:val="30"/>
          <w:szCs w:val="30"/>
          <w:u w:val="single"/>
        </w:rPr>
        <w:t>средств платежа</w:t>
      </w:r>
    </w:p>
    <w:p w:rsidR="00C13042" w:rsidRPr="00C13042" w:rsidRDefault="00C13042" w:rsidP="00C13042">
      <w:pPr>
        <w:pStyle w:val="1"/>
        <w:spacing w:before="0" w:beforeAutospacing="0" w:after="0" w:afterAutospacing="0" w:line="312" w:lineRule="auto"/>
        <w:jc w:val="both"/>
        <w:rPr>
          <w:rFonts w:ascii="Arial" w:hAnsi="Arial" w:cs="Arial"/>
          <w:sz w:val="30"/>
          <w:szCs w:val="30"/>
          <w:u w:val="single"/>
        </w:rPr>
      </w:pPr>
    </w:p>
    <w:p w:rsidR="0002744C" w:rsidRPr="00C13042" w:rsidRDefault="004852AF" w:rsidP="00C13042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42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5219C08" wp14:editId="456BAD48">
            <wp:simplePos x="0" y="0"/>
            <wp:positionH relativeFrom="column">
              <wp:posOffset>26670</wp:posOffset>
            </wp:positionH>
            <wp:positionV relativeFrom="paragraph">
              <wp:posOffset>27305</wp:posOffset>
            </wp:positionV>
            <wp:extent cx="2402840" cy="15849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042">
        <w:rPr>
          <w:rFonts w:ascii="Arial" w:hAnsi="Arial" w:cs="Arial"/>
          <w:sz w:val="26"/>
          <w:szCs w:val="26"/>
        </w:rPr>
        <w:t>Межрайонная ИФНС России № 9 по Архангельской области и Ненецкому</w:t>
      </w:r>
      <w:r w:rsidR="00C13042" w:rsidRPr="00C13042">
        <w:rPr>
          <w:rFonts w:ascii="Arial" w:hAnsi="Arial" w:cs="Arial"/>
          <w:sz w:val="26"/>
          <w:szCs w:val="26"/>
        </w:rPr>
        <w:t xml:space="preserve"> автономному округу уведомляет,</w:t>
      </w:r>
      <w:r w:rsidR="0002744C" w:rsidRPr="00C13042">
        <w:rPr>
          <w:rFonts w:ascii="Arial" w:hAnsi="Arial" w:cs="Arial"/>
          <w:sz w:val="26"/>
          <w:szCs w:val="26"/>
        </w:rPr>
        <w:t xml:space="preserve"> </w:t>
      </w:r>
      <w:r w:rsidR="00C13042" w:rsidRPr="00204FB3">
        <w:rPr>
          <w:rFonts w:ascii="Arial" w:hAnsi="Arial" w:cs="Arial"/>
          <w:b/>
          <w:sz w:val="26"/>
          <w:szCs w:val="26"/>
          <w:u w:val="single"/>
        </w:rPr>
        <w:t xml:space="preserve">с </w:t>
      </w:r>
      <w:r w:rsidR="0002744C" w:rsidRPr="00204FB3">
        <w:rPr>
          <w:rFonts w:ascii="Arial" w:hAnsi="Arial" w:cs="Arial"/>
          <w:b/>
          <w:sz w:val="26"/>
          <w:szCs w:val="26"/>
          <w:u w:val="single"/>
        </w:rPr>
        <w:t xml:space="preserve">1 октября </w:t>
      </w:r>
      <w:r w:rsidR="00204FB3" w:rsidRPr="00204FB3">
        <w:rPr>
          <w:rFonts w:ascii="Arial" w:hAnsi="Arial" w:cs="Arial"/>
          <w:b/>
          <w:sz w:val="26"/>
          <w:szCs w:val="26"/>
          <w:u w:val="single"/>
        </w:rPr>
        <w:t>2021 года</w:t>
      </w:r>
      <w:r w:rsidR="00204FB3">
        <w:rPr>
          <w:rFonts w:ascii="Arial" w:hAnsi="Arial" w:cs="Arial"/>
          <w:sz w:val="26"/>
          <w:szCs w:val="26"/>
        </w:rPr>
        <w:t xml:space="preserve"> при осуществлении </w:t>
      </w:r>
      <w:r w:rsidR="0002744C" w:rsidRPr="00C13042">
        <w:rPr>
          <w:rFonts w:ascii="Arial" w:hAnsi="Arial" w:cs="Arial"/>
          <w:sz w:val="26"/>
          <w:szCs w:val="26"/>
        </w:rPr>
        <w:t>денежных перевод</w:t>
      </w:r>
      <w:r w:rsidR="00204FB3">
        <w:rPr>
          <w:rFonts w:ascii="Arial" w:hAnsi="Arial" w:cs="Arial"/>
          <w:sz w:val="26"/>
          <w:szCs w:val="26"/>
        </w:rPr>
        <w:t>ов</w:t>
      </w:r>
      <w:r w:rsidR="0002744C" w:rsidRPr="00C13042">
        <w:rPr>
          <w:rFonts w:ascii="Arial" w:hAnsi="Arial" w:cs="Arial"/>
          <w:sz w:val="26"/>
          <w:szCs w:val="26"/>
        </w:rPr>
        <w:t xml:space="preserve"> с использованием электронных средств платежа (кошельков), предоставленных иностранными поставщиками платежных услуг</w:t>
      </w:r>
      <w:r w:rsidR="00204FB3">
        <w:rPr>
          <w:rFonts w:ascii="Arial" w:hAnsi="Arial" w:cs="Arial"/>
          <w:sz w:val="26"/>
          <w:szCs w:val="26"/>
        </w:rPr>
        <w:t>, предусмотрена</w:t>
      </w:r>
      <w:r w:rsidR="0002744C" w:rsidRPr="00C13042">
        <w:rPr>
          <w:rFonts w:ascii="Arial" w:hAnsi="Arial" w:cs="Arial"/>
          <w:sz w:val="26"/>
          <w:szCs w:val="26"/>
        </w:rPr>
        <w:t xml:space="preserve"> </w:t>
      </w:r>
      <w:r w:rsidR="00204FB3">
        <w:rPr>
          <w:rFonts w:ascii="Arial" w:hAnsi="Arial" w:cs="Arial"/>
          <w:sz w:val="26"/>
          <w:szCs w:val="26"/>
        </w:rPr>
        <w:t>о</w:t>
      </w:r>
      <w:r w:rsidR="0002744C" w:rsidRPr="00C13042">
        <w:rPr>
          <w:rFonts w:ascii="Arial" w:hAnsi="Arial" w:cs="Arial"/>
          <w:sz w:val="26"/>
          <w:szCs w:val="26"/>
        </w:rPr>
        <w:t xml:space="preserve">бязанность </w:t>
      </w:r>
      <w:r w:rsidR="00204FB3" w:rsidRPr="00C13042">
        <w:rPr>
          <w:rFonts w:ascii="Arial" w:hAnsi="Arial" w:cs="Arial"/>
          <w:sz w:val="26"/>
          <w:szCs w:val="26"/>
        </w:rPr>
        <w:t>представления отчетов</w:t>
      </w:r>
      <w:bookmarkStart w:id="0" w:name="_GoBack"/>
      <w:bookmarkEnd w:id="0"/>
      <w:r w:rsidR="00204FB3" w:rsidRPr="00C13042">
        <w:rPr>
          <w:rFonts w:ascii="Arial" w:hAnsi="Arial" w:cs="Arial"/>
          <w:sz w:val="26"/>
          <w:szCs w:val="26"/>
        </w:rPr>
        <w:t xml:space="preserve"> </w:t>
      </w:r>
      <w:r w:rsidR="00204FB3">
        <w:rPr>
          <w:rFonts w:ascii="Arial" w:hAnsi="Arial" w:cs="Arial"/>
          <w:sz w:val="26"/>
          <w:szCs w:val="26"/>
        </w:rPr>
        <w:t>(</w:t>
      </w:r>
      <w:r w:rsidR="0002744C" w:rsidRPr="00C13042">
        <w:rPr>
          <w:rFonts w:ascii="Arial" w:hAnsi="Arial" w:cs="Arial"/>
          <w:sz w:val="26"/>
          <w:szCs w:val="26"/>
        </w:rPr>
        <w:t>Федеральны</w:t>
      </w:r>
      <w:r w:rsidR="00204FB3">
        <w:rPr>
          <w:rFonts w:ascii="Arial" w:hAnsi="Arial" w:cs="Arial"/>
          <w:sz w:val="26"/>
          <w:szCs w:val="26"/>
        </w:rPr>
        <w:t>й</w:t>
      </w:r>
      <w:r w:rsidR="0002744C" w:rsidRPr="00C13042">
        <w:rPr>
          <w:rFonts w:ascii="Arial" w:hAnsi="Arial" w:cs="Arial"/>
          <w:sz w:val="26"/>
          <w:szCs w:val="26"/>
        </w:rPr>
        <w:t xml:space="preserve"> закон от 30</w:t>
      </w:r>
      <w:r w:rsidR="00204FB3">
        <w:rPr>
          <w:rFonts w:ascii="Arial" w:hAnsi="Arial" w:cs="Arial"/>
          <w:sz w:val="26"/>
          <w:szCs w:val="26"/>
        </w:rPr>
        <w:t xml:space="preserve">.12.2020 </w:t>
      </w:r>
      <w:r w:rsidR="0002744C" w:rsidRPr="00C13042">
        <w:rPr>
          <w:rFonts w:ascii="Arial" w:hAnsi="Arial" w:cs="Arial"/>
          <w:sz w:val="26"/>
          <w:szCs w:val="26"/>
        </w:rPr>
        <w:t>№</w:t>
      </w:r>
      <w:r w:rsidR="00C13042">
        <w:rPr>
          <w:rFonts w:ascii="Arial" w:hAnsi="Arial" w:cs="Arial"/>
          <w:sz w:val="26"/>
          <w:szCs w:val="26"/>
        </w:rPr>
        <w:t xml:space="preserve"> </w:t>
      </w:r>
      <w:r w:rsidR="0002744C" w:rsidRPr="00C13042">
        <w:rPr>
          <w:rFonts w:ascii="Arial" w:hAnsi="Arial" w:cs="Arial"/>
          <w:sz w:val="26"/>
          <w:szCs w:val="26"/>
        </w:rPr>
        <w:t>499-ФЗ</w:t>
      </w:r>
      <w:r w:rsidR="00204FB3">
        <w:rPr>
          <w:rFonts w:ascii="Arial" w:hAnsi="Arial" w:cs="Arial"/>
          <w:sz w:val="26"/>
          <w:szCs w:val="26"/>
        </w:rPr>
        <w:t>)</w:t>
      </w:r>
      <w:r w:rsidR="0002744C" w:rsidRPr="00C13042">
        <w:rPr>
          <w:rFonts w:ascii="Arial" w:hAnsi="Arial" w:cs="Arial"/>
          <w:sz w:val="26"/>
          <w:szCs w:val="26"/>
        </w:rPr>
        <w:t>.</w:t>
      </w:r>
    </w:p>
    <w:p w:rsidR="0002744C" w:rsidRPr="00C13042" w:rsidRDefault="0002744C" w:rsidP="00C13042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42">
        <w:rPr>
          <w:rFonts w:ascii="Arial" w:hAnsi="Arial" w:cs="Arial"/>
          <w:sz w:val="26"/>
          <w:szCs w:val="26"/>
        </w:rPr>
        <w:t>Направить отчет необходимо, если соблюдены два условия:</w:t>
      </w:r>
    </w:p>
    <w:p w:rsidR="0002744C" w:rsidRPr="00C13042" w:rsidRDefault="00204FB3" w:rsidP="00C13042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02744C" w:rsidRPr="00C13042">
        <w:rPr>
          <w:rFonts w:ascii="Arial" w:hAnsi="Arial" w:cs="Arial"/>
          <w:sz w:val="26"/>
          <w:szCs w:val="26"/>
        </w:rPr>
        <w:t>электронный кошелек открыт у иностранного оператора платежных услуг, действующего на основании лицензии на перевод денежных средств без открытия банковского счета;</w:t>
      </w:r>
    </w:p>
    <w:p w:rsidR="0002744C" w:rsidRPr="00C13042" w:rsidRDefault="00204FB3" w:rsidP="00C13042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02744C" w:rsidRPr="00C13042">
        <w:rPr>
          <w:rFonts w:ascii="Arial" w:hAnsi="Arial" w:cs="Arial"/>
          <w:sz w:val="26"/>
          <w:szCs w:val="26"/>
        </w:rPr>
        <w:t>в течение календарного года на баланс такого электронного средства платежа начислена сумма более 600 тыс. рублей;</w:t>
      </w:r>
    </w:p>
    <w:p w:rsidR="0002744C" w:rsidRPr="00C13042" w:rsidRDefault="0002744C" w:rsidP="00C13042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42">
        <w:rPr>
          <w:rFonts w:ascii="Arial" w:hAnsi="Arial" w:cs="Arial"/>
          <w:sz w:val="26"/>
          <w:szCs w:val="26"/>
        </w:rPr>
        <w:t>Список основных иностранных электронных кошельков и их реквизитов</w:t>
      </w:r>
      <w:r w:rsidR="00C13042">
        <w:rPr>
          <w:rFonts w:ascii="Arial" w:hAnsi="Arial" w:cs="Arial"/>
          <w:sz w:val="26"/>
          <w:szCs w:val="26"/>
        </w:rPr>
        <w:t xml:space="preserve"> </w:t>
      </w:r>
      <w:r w:rsidRPr="00C13042">
        <w:rPr>
          <w:rFonts w:ascii="Arial" w:hAnsi="Arial" w:cs="Arial"/>
          <w:sz w:val="26"/>
          <w:szCs w:val="26"/>
        </w:rPr>
        <w:t>опубликован</w:t>
      </w:r>
      <w:r w:rsidR="00C13042">
        <w:rPr>
          <w:rFonts w:ascii="Arial" w:hAnsi="Arial" w:cs="Arial"/>
          <w:sz w:val="26"/>
          <w:szCs w:val="26"/>
        </w:rPr>
        <w:t xml:space="preserve"> </w:t>
      </w:r>
      <w:r w:rsidRPr="00C13042">
        <w:rPr>
          <w:rFonts w:ascii="Arial" w:hAnsi="Arial" w:cs="Arial"/>
          <w:sz w:val="26"/>
          <w:szCs w:val="26"/>
        </w:rPr>
        <w:t>на сайте ФНС России</w:t>
      </w:r>
      <w:r w:rsidR="00204FB3">
        <w:rPr>
          <w:rFonts w:ascii="Arial" w:hAnsi="Arial" w:cs="Arial"/>
          <w:sz w:val="26"/>
          <w:szCs w:val="26"/>
        </w:rPr>
        <w:t xml:space="preserve"> (</w:t>
      </w:r>
      <w:r w:rsidR="00204FB3" w:rsidRPr="00204FB3">
        <w:rPr>
          <w:rFonts w:ascii="Arial" w:hAnsi="Arial" w:cs="Arial"/>
          <w:b/>
          <w:sz w:val="26"/>
          <w:szCs w:val="26"/>
          <w:u w:val="single"/>
          <w:lang w:val="en-US"/>
        </w:rPr>
        <w:t>www</w:t>
      </w:r>
      <w:r w:rsidR="00204FB3" w:rsidRPr="00204FB3">
        <w:rPr>
          <w:rFonts w:ascii="Arial" w:hAnsi="Arial" w:cs="Arial"/>
          <w:b/>
          <w:sz w:val="26"/>
          <w:szCs w:val="26"/>
          <w:u w:val="single"/>
        </w:rPr>
        <w:t>.</w:t>
      </w:r>
      <w:r w:rsidR="00204FB3" w:rsidRPr="00204FB3">
        <w:rPr>
          <w:rFonts w:ascii="Arial" w:hAnsi="Arial" w:cs="Arial"/>
          <w:b/>
          <w:sz w:val="26"/>
          <w:szCs w:val="26"/>
          <w:u w:val="single"/>
          <w:lang w:val="en-US"/>
        </w:rPr>
        <w:t>nalog</w:t>
      </w:r>
      <w:r w:rsidR="00204FB3" w:rsidRPr="00204FB3">
        <w:rPr>
          <w:rFonts w:ascii="Arial" w:hAnsi="Arial" w:cs="Arial"/>
          <w:b/>
          <w:sz w:val="26"/>
          <w:szCs w:val="26"/>
          <w:u w:val="single"/>
        </w:rPr>
        <w:t>.</w:t>
      </w:r>
      <w:r w:rsidR="00204FB3" w:rsidRPr="00204FB3">
        <w:rPr>
          <w:rFonts w:ascii="Arial" w:hAnsi="Arial" w:cs="Arial"/>
          <w:b/>
          <w:sz w:val="26"/>
          <w:szCs w:val="26"/>
          <w:u w:val="single"/>
          <w:lang w:val="en-US"/>
        </w:rPr>
        <w:t>gov</w:t>
      </w:r>
      <w:r w:rsidR="00204FB3" w:rsidRPr="00204FB3">
        <w:rPr>
          <w:rFonts w:ascii="Arial" w:hAnsi="Arial" w:cs="Arial"/>
          <w:b/>
          <w:sz w:val="26"/>
          <w:szCs w:val="26"/>
          <w:u w:val="single"/>
        </w:rPr>
        <w:t>.</w:t>
      </w:r>
      <w:r w:rsidR="00204FB3" w:rsidRPr="00204FB3">
        <w:rPr>
          <w:rFonts w:ascii="Arial" w:hAnsi="Arial" w:cs="Arial"/>
          <w:b/>
          <w:sz w:val="26"/>
          <w:szCs w:val="26"/>
          <w:u w:val="single"/>
          <w:lang w:val="en-US"/>
        </w:rPr>
        <w:t>ru</w:t>
      </w:r>
      <w:r w:rsidR="00204FB3">
        <w:rPr>
          <w:rFonts w:ascii="Arial" w:hAnsi="Arial" w:cs="Arial"/>
          <w:sz w:val="26"/>
          <w:szCs w:val="26"/>
        </w:rPr>
        <w:t>)</w:t>
      </w:r>
      <w:r w:rsidRPr="00C13042">
        <w:rPr>
          <w:rFonts w:ascii="Arial" w:hAnsi="Arial" w:cs="Arial"/>
          <w:sz w:val="26"/>
          <w:szCs w:val="26"/>
        </w:rPr>
        <w:t>. Он будет постоянно обновляться и дополняться.</w:t>
      </w:r>
    </w:p>
    <w:p w:rsidR="0002744C" w:rsidRPr="00C13042" w:rsidRDefault="0002744C" w:rsidP="00C13042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42">
        <w:rPr>
          <w:rFonts w:ascii="Arial" w:hAnsi="Arial" w:cs="Arial"/>
          <w:sz w:val="26"/>
          <w:szCs w:val="26"/>
        </w:rPr>
        <w:t>Юридическим лицам и индивидуальным предпринимателям первый отчет по новым правилам необходимо представить до 31 октября 2021 года за третий квартал 2021 года, если сумма начислений за это время превысила 600 тыс. рублей.</w:t>
      </w:r>
    </w:p>
    <w:p w:rsidR="0002744C" w:rsidRPr="00C13042" w:rsidRDefault="0002744C" w:rsidP="00C13042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42">
        <w:rPr>
          <w:rFonts w:ascii="Arial" w:hAnsi="Arial" w:cs="Arial"/>
          <w:sz w:val="26"/>
          <w:szCs w:val="26"/>
        </w:rPr>
        <w:t>Физическим лицам первый отчет о переводах денежных средств с использованием иностранных электронных средств платежа следует направить до 1 июня 2022 года за период с 1 июля по 31 декабря 2021 года, если сумма начислений за это время превысила 600 тыс. рублей.</w:t>
      </w:r>
    </w:p>
    <w:p w:rsidR="0002744C" w:rsidRPr="00C13042" w:rsidRDefault="0002744C" w:rsidP="00C13042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42">
        <w:rPr>
          <w:rFonts w:ascii="Arial" w:hAnsi="Arial" w:cs="Arial"/>
          <w:sz w:val="26"/>
          <w:szCs w:val="26"/>
        </w:rPr>
        <w:t>В дальнейшем отчет необходимо предоставлять при условии, что указанный суммовой порог преодолен за 12 месяцев отчетного периода.</w:t>
      </w:r>
    </w:p>
    <w:p w:rsidR="0002744C" w:rsidRPr="00C13042" w:rsidRDefault="0002744C" w:rsidP="00C13042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13042">
        <w:rPr>
          <w:rFonts w:ascii="Arial" w:hAnsi="Arial" w:cs="Arial"/>
          <w:sz w:val="26"/>
          <w:szCs w:val="26"/>
        </w:rPr>
        <w:t>В случае ошибок в отчете налоговый орган направит уведомление об их исправлении.</w:t>
      </w:r>
    </w:p>
    <w:p w:rsidR="00701056" w:rsidRPr="00C13042" w:rsidRDefault="00701056" w:rsidP="00C13042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701056" w:rsidRPr="00C13042" w:rsidSect="004852A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0DEC"/>
    <w:multiLevelType w:val="multilevel"/>
    <w:tmpl w:val="AF9C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F0CA2"/>
    <w:multiLevelType w:val="multilevel"/>
    <w:tmpl w:val="9CFE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AF"/>
    <w:rsid w:val="0002744C"/>
    <w:rsid w:val="00204FB3"/>
    <w:rsid w:val="004852AF"/>
    <w:rsid w:val="00701056"/>
    <w:rsid w:val="00923528"/>
    <w:rsid w:val="00B85FA2"/>
    <w:rsid w:val="00C13042"/>
    <w:rsid w:val="00E85D03"/>
    <w:rsid w:val="00F3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AF"/>
  </w:style>
  <w:style w:type="paragraph" w:styleId="1">
    <w:name w:val="heading 1"/>
    <w:basedOn w:val="a"/>
    <w:link w:val="10"/>
    <w:uiPriority w:val="9"/>
    <w:qFormat/>
    <w:rsid w:val="00E8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AF"/>
  </w:style>
  <w:style w:type="paragraph" w:styleId="1">
    <w:name w:val="heading 1"/>
    <w:basedOn w:val="a"/>
    <w:link w:val="10"/>
    <w:uiPriority w:val="9"/>
    <w:qFormat/>
    <w:rsid w:val="00E8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3</cp:revision>
  <cp:lastPrinted>2021-05-20T07:23:00Z</cp:lastPrinted>
  <dcterms:created xsi:type="dcterms:W3CDTF">2021-10-01T06:15:00Z</dcterms:created>
  <dcterms:modified xsi:type="dcterms:W3CDTF">2021-10-01T10:20:00Z</dcterms:modified>
</cp:coreProperties>
</file>